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E8C8" w14:textId="77777777" w:rsidR="00F55547" w:rsidRPr="00E41DF9" w:rsidRDefault="00E41DF9" w:rsidP="00E41DF9">
      <w:pPr>
        <w:jc w:val="center"/>
        <w:rPr>
          <w:b/>
          <w:sz w:val="24"/>
          <w:szCs w:val="24"/>
        </w:rPr>
      </w:pPr>
      <w:r w:rsidRPr="00E41DF9">
        <w:rPr>
          <w:b/>
          <w:sz w:val="24"/>
          <w:szCs w:val="24"/>
        </w:rPr>
        <w:t>OZNÁMENIE ÚDAJOV O</w:t>
      </w:r>
      <w:r w:rsidR="004959FF">
        <w:rPr>
          <w:b/>
          <w:sz w:val="24"/>
          <w:szCs w:val="24"/>
        </w:rPr>
        <w:t> </w:t>
      </w:r>
      <w:r w:rsidRPr="00E41DF9">
        <w:rPr>
          <w:b/>
          <w:sz w:val="24"/>
          <w:szCs w:val="24"/>
        </w:rPr>
        <w:t>Z</w:t>
      </w:r>
      <w:r w:rsidR="004959FF">
        <w:rPr>
          <w:b/>
          <w:sz w:val="24"/>
          <w:szCs w:val="24"/>
        </w:rPr>
        <w:t xml:space="preserve">ÁVISLOM </w:t>
      </w:r>
      <w:r w:rsidRPr="00E41DF9">
        <w:rPr>
          <w:b/>
          <w:sz w:val="24"/>
          <w:szCs w:val="24"/>
        </w:rPr>
        <w:t>ODBERATEĽOVI ELEKTRINY V ZMYSLE ZÁKONA 251/2012 Z. z. O ENERGETIKE A O ZMENE A DOPLNENÍ NIEKTORÝCH ZÁKONOV</w:t>
      </w:r>
    </w:p>
    <w:p w14:paraId="2C81158D" w14:textId="77777777" w:rsidR="00E41DF9" w:rsidRDefault="00E41DF9"/>
    <w:p w14:paraId="6F249457" w14:textId="77777777" w:rsidR="00E41DF9" w:rsidRDefault="00E41DF9"/>
    <w:p w14:paraId="02664AC7" w14:textId="43D764E0" w:rsidR="00D747A3" w:rsidRPr="00C27CF7" w:rsidRDefault="004959FF">
      <w:pPr>
        <w:rPr>
          <w:b/>
        </w:rPr>
      </w:pPr>
      <w:r w:rsidRPr="00C27CF7">
        <w:rPr>
          <w:b/>
        </w:rPr>
        <w:t>Závisl</w:t>
      </w:r>
      <w:r w:rsidR="00D747A3" w:rsidRPr="00C27CF7">
        <w:rPr>
          <w:b/>
        </w:rPr>
        <w:t>ý</w:t>
      </w:r>
      <w:r w:rsidRPr="00C27CF7">
        <w:rPr>
          <w:b/>
        </w:rPr>
        <w:t xml:space="preserve"> </w:t>
      </w:r>
      <w:r w:rsidR="00E41DF9" w:rsidRPr="00C27CF7">
        <w:rPr>
          <w:b/>
        </w:rPr>
        <w:t>odberateľ</w:t>
      </w:r>
      <w:r w:rsidR="00D747A3" w:rsidRPr="00C27CF7">
        <w:rPr>
          <w:b/>
        </w:rPr>
        <w:t xml:space="preserve"> </w:t>
      </w:r>
      <w:r w:rsidR="00E41DF9" w:rsidRPr="00C27CF7">
        <w:rPr>
          <w:b/>
        </w:rPr>
        <w:t xml:space="preserve"> elektriny v domácnosti:</w:t>
      </w:r>
    </w:p>
    <w:p w14:paraId="294F62E6" w14:textId="77777777" w:rsidR="00E41DF9" w:rsidRDefault="00E41DF9" w:rsidP="00E41DF9">
      <w:pPr>
        <w:numPr>
          <w:ilvl w:val="0"/>
          <w:numId w:val="4"/>
        </w:numPr>
      </w:pPr>
      <w:r w:rsidRPr="00E41DF9">
        <w:t xml:space="preserve">Odberateľ elektriny v domácnosti, ktorého </w:t>
      </w:r>
      <w:r w:rsidRPr="00E41DF9">
        <w:rPr>
          <w:b/>
        </w:rPr>
        <w:t>životné funkcie sú závislé na odbere elektriny</w:t>
      </w:r>
    </w:p>
    <w:p w14:paraId="6591EAA5" w14:textId="77777777" w:rsidR="00F55547" w:rsidRDefault="00E41DF9" w:rsidP="004959FF">
      <w:pPr>
        <w:numPr>
          <w:ilvl w:val="0"/>
          <w:numId w:val="4"/>
        </w:numPr>
      </w:pPr>
      <w:r w:rsidRPr="00E41DF9">
        <w:t xml:space="preserve">Odberateľ elektriny v domácnosti, ktorý je </w:t>
      </w:r>
      <w:r w:rsidRPr="004959FF">
        <w:rPr>
          <w:b/>
        </w:rPr>
        <w:t>ťažko zdravotne postihnutý</w:t>
      </w:r>
      <w:r w:rsidRPr="00E41DF9">
        <w:t xml:space="preserve"> (v zmysle §2, zákona č. 447/2008 Z.</w:t>
      </w:r>
      <w:r>
        <w:t xml:space="preserve"> </w:t>
      </w:r>
      <w:r w:rsidRPr="00E41DF9">
        <w:t xml:space="preserve">z. o peňažných príspevkoch na kompenzáciu ťažkého zdravotného postihnutia a o zmene a doplnení niektorých zákonov) </w:t>
      </w:r>
      <w:r w:rsidRPr="004959FF">
        <w:rPr>
          <w:b/>
        </w:rPr>
        <w:t>a elektrinu využíva na vykurovanie</w:t>
      </w:r>
      <w:r>
        <w:t xml:space="preserve"> </w:t>
      </w:r>
    </w:p>
    <w:p w14:paraId="29E3ABA9" w14:textId="77777777" w:rsidR="00D747A3" w:rsidRDefault="00D747A3" w:rsidP="00D747A3">
      <w:pPr>
        <w:ind w:left="720"/>
      </w:pPr>
    </w:p>
    <w:p w14:paraId="21962A62" w14:textId="77777777" w:rsidR="00C65656" w:rsidRPr="001D1A51" w:rsidRDefault="00D747A3" w:rsidP="00D747A3">
      <w:r w:rsidRPr="001D1A51">
        <w:rPr>
          <w:b/>
        </w:rPr>
        <w:t xml:space="preserve">Závislý odberateľ </w:t>
      </w:r>
      <w:r w:rsidR="00144456" w:rsidRPr="001D1A51">
        <w:rPr>
          <w:b/>
        </w:rPr>
        <w:t>elektriny mimo domácnosti</w:t>
      </w:r>
      <w:r w:rsidR="00C65656" w:rsidRPr="001D1A51">
        <w:t>:</w:t>
      </w:r>
    </w:p>
    <w:p w14:paraId="04705CE3" w14:textId="4B54E7CD" w:rsidR="00C65656" w:rsidRDefault="00C65656" w:rsidP="209F6A06">
      <w:pPr>
        <w:pStyle w:val="Odsekzoznamu"/>
        <w:numPr>
          <w:ilvl w:val="0"/>
          <w:numId w:val="7"/>
        </w:numPr>
        <w:jc w:val="both"/>
        <w:rPr>
          <w:rFonts w:cs="Arial"/>
        </w:rPr>
      </w:pPr>
      <w:r>
        <w:t xml:space="preserve">Odberateľ elektriny mimo domácnosti, </w:t>
      </w:r>
      <w:r w:rsidR="00144456" w:rsidRPr="209F6A06">
        <w:rPr>
          <w:rFonts w:cs="Arial"/>
        </w:rPr>
        <w:t xml:space="preserve">ktorý využíva elektrinu na zabezpečenie základných </w:t>
      </w:r>
      <w:r w:rsidR="00144456" w:rsidRPr="209F6A06">
        <w:rPr>
          <w:rFonts w:cs="Arial"/>
          <w:b/>
          <w:bCs/>
        </w:rPr>
        <w:t>životných funkcií fyzickej osoby alebo ťažko zdravotne postihnutej fyzickej osoby</w:t>
      </w:r>
      <w:r w:rsidR="00144456" w:rsidRPr="209F6A06">
        <w:rPr>
          <w:rFonts w:cs="Arial"/>
        </w:rPr>
        <w:t xml:space="preserve"> na základe zmluvy</w:t>
      </w:r>
    </w:p>
    <w:p w14:paraId="6C2DF7AF" w14:textId="486FD484" w:rsidR="209F6A06" w:rsidRDefault="209F6A06" w:rsidP="209F6A06">
      <w:pPr>
        <w:pStyle w:val="Odsekzoznamu"/>
        <w:jc w:val="both"/>
        <w:rPr>
          <w:rFonts w:cs="Arial"/>
        </w:rPr>
      </w:pPr>
    </w:p>
    <w:p w14:paraId="15184DC8" w14:textId="772FA4E2" w:rsidR="00F665F4" w:rsidRDefault="13050D51" w:rsidP="006F348D">
      <w:pPr>
        <w:spacing w:line="360" w:lineRule="auto"/>
        <w:jc w:val="both"/>
        <w:rPr>
          <w:rFonts w:cs="Arial"/>
          <w:b/>
          <w:bCs/>
        </w:rPr>
      </w:pPr>
      <w:r w:rsidRPr="67C27529">
        <w:rPr>
          <w:rFonts w:cs="Arial"/>
          <w:b/>
          <w:bCs/>
        </w:rPr>
        <w:t>ODBERATE</w:t>
      </w:r>
      <w:r w:rsidR="2DA7B8BB" w:rsidRPr="67C27529">
        <w:rPr>
          <w:rFonts w:cs="Arial"/>
          <w:b/>
          <w:bCs/>
        </w:rPr>
        <w:t>Ľ</w:t>
      </w:r>
      <w:r w:rsidRPr="67C27529">
        <w:rPr>
          <w:rFonts w:cs="Arial"/>
          <w:b/>
          <w:bCs/>
        </w:rPr>
        <w:t xml:space="preserve"> ELEKTRINY – MENO PRIEZVISKO</w:t>
      </w:r>
      <w:r w:rsidR="00843D99" w:rsidRPr="67C27529">
        <w:rPr>
          <w:rFonts w:cs="Arial"/>
          <w:b/>
          <w:bCs/>
        </w:rPr>
        <w:t xml:space="preserve"> a </w:t>
      </w:r>
      <w:r w:rsidR="3C9325C5" w:rsidRPr="67C27529">
        <w:rPr>
          <w:rFonts w:cs="Arial"/>
          <w:b/>
          <w:bCs/>
        </w:rPr>
        <w:t>dátum nar. /</w:t>
      </w:r>
      <w:r w:rsidR="00843D99" w:rsidRPr="67C27529">
        <w:rPr>
          <w:rFonts w:cs="Arial"/>
          <w:b/>
          <w:bCs/>
        </w:rPr>
        <w:t>Názov</w:t>
      </w:r>
      <w:r w:rsidR="0054342C" w:rsidRPr="67C27529">
        <w:rPr>
          <w:rFonts w:cs="Arial"/>
          <w:b/>
          <w:bCs/>
        </w:rPr>
        <w:t xml:space="preserve"> spoločnosti a </w:t>
      </w:r>
      <w:r w:rsidR="3C9325C5" w:rsidRPr="67C27529">
        <w:rPr>
          <w:rFonts w:cs="Arial"/>
          <w:b/>
          <w:bCs/>
        </w:rPr>
        <w:t>IČO</w:t>
      </w:r>
      <w:r w:rsidR="00F665F4" w:rsidRPr="67C27529">
        <w:rPr>
          <w:rFonts w:cs="Arial"/>
          <w:b/>
          <w:bCs/>
        </w:rPr>
        <w:t>:</w:t>
      </w:r>
    </w:p>
    <w:p w14:paraId="4423BCAB" w14:textId="5C030992" w:rsidR="13050D51" w:rsidRDefault="00F665F4" w:rsidP="006F348D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</w:rPr>
        <w:t xml:space="preserve"> </w:t>
      </w:r>
      <w:r w:rsidR="155EB6A5" w:rsidRPr="001D1A51">
        <w:rPr>
          <w:rFonts w:cs="Arial"/>
        </w:rPr>
        <w:t>..................................................</w:t>
      </w:r>
      <w:r>
        <w:rPr>
          <w:rFonts w:cs="Arial"/>
        </w:rPr>
        <w:t>................................................................................................................</w:t>
      </w:r>
    </w:p>
    <w:p w14:paraId="5156C8CB" w14:textId="746A5909" w:rsidR="155EB6A5" w:rsidRDefault="155EB6A5" w:rsidP="209F6A06">
      <w:pPr>
        <w:pStyle w:val="Odsekzoznamu"/>
        <w:numPr>
          <w:ilvl w:val="0"/>
          <w:numId w:val="6"/>
        </w:numPr>
      </w:pPr>
      <w:r>
        <w:t>Čestne prehlasujem, že závislý odberateľ žije na tomto odbernom mieste, aj keď nie je odberateľom elektriny (napr. dieťa, príbuzný)</w:t>
      </w:r>
    </w:p>
    <w:p w14:paraId="2FA296FB" w14:textId="77777777" w:rsidR="00F55547" w:rsidRDefault="00F55547"/>
    <w:p w14:paraId="0B86E3B8" w14:textId="77777777" w:rsidR="00D747A3" w:rsidRDefault="004959FF" w:rsidP="00E41DF9">
      <w:pPr>
        <w:rPr>
          <w:u w:val="single"/>
        </w:rPr>
      </w:pPr>
      <w:r>
        <w:rPr>
          <w:b/>
          <w:u w:val="single"/>
        </w:rPr>
        <w:t>ZÁVISL</w:t>
      </w:r>
      <w:r w:rsidR="00E41DF9" w:rsidRPr="00F5619C">
        <w:rPr>
          <w:b/>
          <w:u w:val="single"/>
        </w:rPr>
        <w:t xml:space="preserve">Ý ODBERATEĽ ELEKTRINY </w:t>
      </w:r>
      <w:r w:rsidR="00E41DF9" w:rsidRPr="00F5619C">
        <w:rPr>
          <w:u w:val="single"/>
        </w:rPr>
        <w:t>(</w:t>
      </w:r>
      <w:r>
        <w:rPr>
          <w:u w:val="single"/>
        </w:rPr>
        <w:t xml:space="preserve">ďalej </w:t>
      </w:r>
      <w:r w:rsidR="00E41DF9" w:rsidRPr="00F5619C">
        <w:rPr>
          <w:b/>
          <w:u w:val="single"/>
        </w:rPr>
        <w:t>ZOE</w:t>
      </w:r>
      <w:r w:rsidR="00E41DF9" w:rsidRPr="00F5619C">
        <w:rPr>
          <w:u w:val="single"/>
        </w:rPr>
        <w:t>)</w:t>
      </w:r>
    </w:p>
    <w:p w14:paraId="50DAB6BA" w14:textId="77777777" w:rsidR="00D747A3" w:rsidRPr="00CC4C61" w:rsidRDefault="00D747A3" w:rsidP="00E41DF9">
      <w:pPr>
        <w:rPr>
          <w:u w:val="single"/>
        </w:rPr>
      </w:pPr>
    </w:p>
    <w:p w14:paraId="71A0CFD7" w14:textId="77777777" w:rsidR="00E41DF9" w:rsidRPr="00CC4C61" w:rsidRDefault="004959FF" w:rsidP="00E41DF9">
      <w:pPr>
        <w:rPr>
          <w:u w:val="single"/>
        </w:rPr>
      </w:pPr>
      <w:r w:rsidRPr="00CC4C61">
        <w:t>Meno, Priezvisko, Titul</w:t>
      </w:r>
      <w:r w:rsidR="00D747A3" w:rsidRPr="00CC4C61">
        <w:t>/Názov ZOE</w:t>
      </w:r>
      <w:r w:rsidRPr="00CC4C61">
        <w:t>:</w:t>
      </w:r>
    </w:p>
    <w:p w14:paraId="415255E1" w14:textId="689AA30D" w:rsidR="00E41DF9" w:rsidRDefault="00E41DF9" w:rsidP="00E41DF9">
      <w:r w:rsidRPr="00CC4C61">
        <w:t>Dátum narodenia</w:t>
      </w:r>
      <w:r w:rsidR="00BE5C1C">
        <w:t>:</w:t>
      </w:r>
    </w:p>
    <w:p w14:paraId="0EB56C70" w14:textId="0F038984" w:rsidR="00E41DF9" w:rsidRPr="00BE5C1C" w:rsidRDefault="00E41DF9" w:rsidP="209F6A06">
      <w:r w:rsidRPr="00BE5C1C">
        <w:t>Trvalý pobyt</w:t>
      </w:r>
      <w:r w:rsidR="00BE5C1C" w:rsidRPr="00BE5C1C">
        <w:t>:</w:t>
      </w:r>
    </w:p>
    <w:p w14:paraId="610DB40A" w14:textId="77777777" w:rsidR="004959FF" w:rsidRDefault="004959FF" w:rsidP="00E41DF9">
      <w:r>
        <w:t>Obec:</w:t>
      </w:r>
    </w:p>
    <w:p w14:paraId="65C0DC0A" w14:textId="77777777" w:rsidR="00E41DF9" w:rsidRDefault="00E41DF9" w:rsidP="00E41DF9">
      <w:r>
        <w:t>Ulica:</w:t>
      </w:r>
    </w:p>
    <w:p w14:paraId="32C667DD" w14:textId="77777777" w:rsidR="00E41DF9" w:rsidRDefault="004959FF" w:rsidP="00E41DF9">
      <w:r>
        <w:t>Popisné číslo:</w:t>
      </w:r>
    </w:p>
    <w:p w14:paraId="23364289" w14:textId="2CE6A275" w:rsidR="00E41DF9" w:rsidRDefault="00E41DF9" w:rsidP="00E41DF9">
      <w:r>
        <w:t>PSČ:</w:t>
      </w:r>
    </w:p>
    <w:p w14:paraId="0028E778" w14:textId="751B8A41" w:rsidR="00E41DF9" w:rsidRDefault="004959FF" w:rsidP="00E41DF9">
      <w:r>
        <w:t>Tel.kontakt:</w:t>
      </w:r>
    </w:p>
    <w:p w14:paraId="3C44A409" w14:textId="77777777" w:rsidR="00E41DF9" w:rsidRDefault="00E41DF9" w:rsidP="00E41DF9">
      <w:r>
        <w:t>E-mail:</w:t>
      </w:r>
    </w:p>
    <w:p w14:paraId="1A9A0A59" w14:textId="7F732DAB" w:rsidR="00E41DF9" w:rsidRDefault="0B15D52C" w:rsidP="67C27529">
      <w:pPr>
        <w:rPr>
          <w:b/>
          <w:bCs/>
        </w:rPr>
      </w:pPr>
      <w:r w:rsidRPr="67C27529">
        <w:rPr>
          <w:b/>
          <w:bCs/>
        </w:rPr>
        <w:t>Korešpondenčná adresa na účely doručovania písomnej informácie o plánovanom obmedzení alebo prerušení distribúcie elektriny do odberného miesta:</w:t>
      </w:r>
    </w:p>
    <w:p w14:paraId="3055C503" w14:textId="0F9B4DE6" w:rsidR="00E41DF9" w:rsidRDefault="00E41DF9" w:rsidP="00E41DF9"/>
    <w:p w14:paraId="28D16221" w14:textId="0BCDE074" w:rsidR="464701CA" w:rsidRDefault="464701CA"/>
    <w:p w14:paraId="6573E0D9" w14:textId="77777777" w:rsidR="004959FF" w:rsidRDefault="00E41DF9" w:rsidP="00E41DF9">
      <w:pPr>
        <w:rPr>
          <w:b/>
          <w:u w:val="single"/>
        </w:rPr>
      </w:pPr>
      <w:r w:rsidRPr="00F5619C">
        <w:rPr>
          <w:b/>
          <w:u w:val="single"/>
        </w:rPr>
        <w:t>Údaje o odbernom mieste</w:t>
      </w:r>
      <w:r w:rsidR="004959FF">
        <w:rPr>
          <w:b/>
          <w:u w:val="single"/>
        </w:rPr>
        <w:t>:</w:t>
      </w:r>
    </w:p>
    <w:p w14:paraId="2985E017" w14:textId="77777777" w:rsidR="00D747A3" w:rsidRDefault="00D747A3" w:rsidP="00E41DF9"/>
    <w:p w14:paraId="0FF2A47B" w14:textId="77777777" w:rsidR="004959FF" w:rsidRPr="004959FF" w:rsidRDefault="004959FF" w:rsidP="00E41DF9">
      <w:r w:rsidRPr="004959FF">
        <w:t>Číslo odberného miesta- u jestvujúceho odberu- je uvedené na faktúre, v zmluve:</w:t>
      </w:r>
    </w:p>
    <w:p w14:paraId="6A9CB927" w14:textId="77777777" w:rsidR="00E41DF9" w:rsidRDefault="00F5619C" w:rsidP="00E41DF9">
      <w:r>
        <w:t>EIC</w:t>
      </w:r>
      <w:r w:rsidR="004959FF">
        <w:t xml:space="preserve"> kód odberného miesta</w:t>
      </w:r>
      <w:r>
        <w:t>:</w:t>
      </w:r>
    </w:p>
    <w:p w14:paraId="19780F65" w14:textId="77777777" w:rsidR="00E41DF9" w:rsidRDefault="00E41DF9" w:rsidP="00E41DF9">
      <w:r>
        <w:t>Adresa odberného miesta</w:t>
      </w:r>
    </w:p>
    <w:p w14:paraId="2DF363B1" w14:textId="77777777" w:rsidR="004959FF" w:rsidRDefault="004959FF" w:rsidP="004959FF">
      <w:r>
        <w:t>Obec:</w:t>
      </w:r>
    </w:p>
    <w:p w14:paraId="6D445A82" w14:textId="77777777" w:rsidR="004959FF" w:rsidRDefault="004959FF" w:rsidP="004959FF">
      <w:r>
        <w:t>Ulica:</w:t>
      </w:r>
    </w:p>
    <w:p w14:paraId="72512BED" w14:textId="77777777" w:rsidR="004959FF" w:rsidRDefault="004959FF" w:rsidP="004959FF">
      <w:r>
        <w:t>Popisné číslo:</w:t>
      </w:r>
    </w:p>
    <w:p w14:paraId="73B0085F" w14:textId="77777777" w:rsidR="004959FF" w:rsidRDefault="004959FF" w:rsidP="004959FF">
      <w:r>
        <w:t>PSČ:</w:t>
      </w:r>
    </w:p>
    <w:p w14:paraId="00500E22" w14:textId="77777777" w:rsidR="00F10D9D" w:rsidRDefault="00F10D9D" w:rsidP="00F10D9D">
      <w:pPr>
        <w:rPr>
          <w:b/>
          <w:bCs/>
        </w:rPr>
      </w:pPr>
    </w:p>
    <w:p w14:paraId="29919A8F" w14:textId="4250E79D" w:rsidR="09A4976C" w:rsidRDefault="09A4976C" w:rsidP="09A4976C">
      <w:pPr>
        <w:rPr>
          <w:b/>
          <w:bCs/>
        </w:rPr>
      </w:pPr>
    </w:p>
    <w:p w14:paraId="04ABB8DD" w14:textId="2BB50CC8" w:rsidR="00F10D9D" w:rsidRPr="00F10D9D" w:rsidRDefault="00F10D9D" w:rsidP="00F10D9D">
      <w:pPr>
        <w:rPr>
          <w:b/>
          <w:bCs/>
        </w:rPr>
      </w:pPr>
      <w:r w:rsidRPr="00F10D9D">
        <w:rPr>
          <w:b/>
          <w:bCs/>
        </w:rPr>
        <w:t>Miesto</w:t>
      </w:r>
      <w:r>
        <w:rPr>
          <w:b/>
          <w:bCs/>
        </w:rPr>
        <w:t xml:space="preserve">                                       </w:t>
      </w:r>
      <w:r w:rsidRPr="00F10D9D">
        <w:rPr>
          <w:b/>
          <w:bCs/>
        </w:rPr>
        <w:t>Dátum</w:t>
      </w:r>
      <w:r>
        <w:rPr>
          <w:b/>
          <w:bCs/>
        </w:rPr>
        <w:t xml:space="preserve">                                        </w:t>
      </w:r>
      <w:r w:rsidRPr="00F10D9D">
        <w:rPr>
          <w:b/>
          <w:bCs/>
        </w:rPr>
        <w:t>Podpis odberateľa elektriny</w:t>
      </w:r>
    </w:p>
    <w:p w14:paraId="28198511" w14:textId="77777777" w:rsidR="00F10D9D" w:rsidRPr="00F10D9D" w:rsidRDefault="00F10D9D" w:rsidP="00E41DF9">
      <w:pPr>
        <w:rPr>
          <w:b/>
          <w:bCs/>
        </w:rPr>
      </w:pPr>
    </w:p>
    <w:p w14:paraId="1AC4C2F5" w14:textId="77777777" w:rsidR="00F5619C" w:rsidRPr="00D747A3" w:rsidRDefault="00F5619C" w:rsidP="00F5619C">
      <w:pPr>
        <w:rPr>
          <w:sz w:val="16"/>
          <w:szCs w:val="16"/>
        </w:rPr>
      </w:pPr>
      <w:r w:rsidRPr="00D747A3">
        <w:rPr>
          <w:sz w:val="16"/>
          <w:szCs w:val="16"/>
        </w:rPr>
        <w:t>* Odberateľ svojím podpisom:</w:t>
      </w:r>
    </w:p>
    <w:p w14:paraId="0977FA70" w14:textId="77777777" w:rsidR="00F5619C" w:rsidRPr="00D747A3" w:rsidRDefault="00F5619C" w:rsidP="00F5619C">
      <w:pPr>
        <w:rPr>
          <w:sz w:val="16"/>
          <w:szCs w:val="16"/>
        </w:rPr>
      </w:pPr>
      <w:r w:rsidRPr="00D747A3">
        <w:rPr>
          <w:sz w:val="16"/>
          <w:szCs w:val="16"/>
        </w:rPr>
        <w:t>a) potvrdzuje pravdivosť a správnosť údajov uvedených v Oznámení údajov o z</w:t>
      </w:r>
      <w:r w:rsidR="004959FF" w:rsidRPr="00D747A3">
        <w:rPr>
          <w:sz w:val="16"/>
          <w:szCs w:val="16"/>
        </w:rPr>
        <w:t>ávislom</w:t>
      </w:r>
      <w:r w:rsidRPr="00D747A3">
        <w:rPr>
          <w:sz w:val="16"/>
          <w:szCs w:val="16"/>
        </w:rPr>
        <w:t xml:space="preserve"> odberateľovi elektriny v domácnosti (ZOE) a príloh, ktoré sú priložené k uvedenému Oznámeniu údajov o z</w:t>
      </w:r>
      <w:r w:rsidR="004959FF" w:rsidRPr="00D747A3">
        <w:rPr>
          <w:sz w:val="16"/>
          <w:szCs w:val="16"/>
        </w:rPr>
        <w:t>ávislom</w:t>
      </w:r>
      <w:r w:rsidRPr="00D747A3">
        <w:rPr>
          <w:sz w:val="16"/>
          <w:szCs w:val="16"/>
        </w:rPr>
        <w:t xml:space="preserve"> odberateľovi elektriny v domácnosti,</w:t>
      </w:r>
    </w:p>
    <w:p w14:paraId="62C656F7" w14:textId="73E83584" w:rsidR="00F5619C" w:rsidRPr="00D747A3" w:rsidRDefault="5BF117B2" w:rsidP="09A4976C">
      <w:pPr>
        <w:rPr>
          <w:sz w:val="16"/>
          <w:szCs w:val="16"/>
        </w:rPr>
      </w:pPr>
      <w:r w:rsidRPr="09A4976C">
        <w:rPr>
          <w:sz w:val="16"/>
          <w:szCs w:val="16"/>
        </w:rPr>
        <w:t>b</w:t>
      </w:r>
      <w:r w:rsidR="127E61E8" w:rsidRPr="09A4976C">
        <w:rPr>
          <w:sz w:val="16"/>
          <w:szCs w:val="16"/>
        </w:rPr>
        <w:t>) súhlasí so spracovaním fotokópie / skenu predloženého úradného dokladu, ktorý obsahuje osobné údaje,</w:t>
      </w:r>
    </w:p>
    <w:p w14:paraId="5FBB2E8F" w14:textId="53222F50" w:rsidR="00F5619C" w:rsidRPr="00D747A3" w:rsidRDefault="5BF117B2" w:rsidP="00F5619C">
      <w:pPr>
        <w:rPr>
          <w:sz w:val="16"/>
          <w:szCs w:val="16"/>
        </w:rPr>
      </w:pPr>
      <w:r w:rsidRPr="09A4976C">
        <w:rPr>
          <w:sz w:val="16"/>
          <w:szCs w:val="16"/>
        </w:rPr>
        <w:t>c</w:t>
      </w:r>
      <w:r w:rsidR="127E61E8" w:rsidRPr="09A4976C">
        <w:rPr>
          <w:sz w:val="16"/>
          <w:szCs w:val="16"/>
        </w:rPr>
        <w:t>) súhlasí s uchovaním fotokópie / skenu úradného dokladu na dobu trvania zmluvného vzťahu a po jeho skončení na dobu nevyhnutnú v zmysle platnej legislatívy.</w:t>
      </w:r>
    </w:p>
    <w:p w14:paraId="2AF61398" w14:textId="77777777" w:rsidR="004959FF" w:rsidRPr="00D747A3" w:rsidRDefault="004959FF" w:rsidP="00F5619C">
      <w:pPr>
        <w:rPr>
          <w:sz w:val="16"/>
          <w:szCs w:val="16"/>
        </w:rPr>
      </w:pPr>
    </w:p>
    <w:p w14:paraId="3D5A7A6C" w14:textId="77777777" w:rsidR="00F55547" w:rsidRPr="00D747A3" w:rsidRDefault="004959FF">
      <w:pPr>
        <w:rPr>
          <w:sz w:val="16"/>
          <w:szCs w:val="16"/>
        </w:rPr>
      </w:pPr>
      <w:r w:rsidRPr="00D747A3">
        <w:rPr>
          <w:sz w:val="16"/>
          <w:szCs w:val="16"/>
        </w:rPr>
        <w:lastRenderedPageBreak/>
        <w:t xml:space="preserve">Informácie o spracúvaní </w:t>
      </w:r>
      <w:r w:rsidR="001B3ECB" w:rsidRPr="00D747A3">
        <w:rPr>
          <w:sz w:val="16"/>
          <w:szCs w:val="16"/>
        </w:rPr>
        <w:t>osobných ú</w:t>
      </w:r>
      <w:r w:rsidRPr="00D747A3">
        <w:rPr>
          <w:sz w:val="16"/>
          <w:szCs w:val="16"/>
        </w:rPr>
        <w:t xml:space="preserve">dajov fyzických osôb sú dostupné na </w:t>
      </w:r>
      <w:hyperlink r:id="rId8" w:history="1">
        <w:r w:rsidRPr="00D747A3">
          <w:rPr>
            <w:rStyle w:val="Hypertextovprepojenie"/>
            <w:sz w:val="16"/>
            <w:szCs w:val="16"/>
          </w:rPr>
          <w:t>www.ssd.sk</w:t>
        </w:r>
      </w:hyperlink>
      <w:r w:rsidRPr="00D747A3">
        <w:rPr>
          <w:sz w:val="16"/>
          <w:szCs w:val="16"/>
        </w:rPr>
        <w:t xml:space="preserve"> v časti Ochrana osobných údajov.</w:t>
      </w:r>
    </w:p>
    <w:p w14:paraId="407E2B8D" w14:textId="77777777" w:rsidR="00F55547" w:rsidRDefault="00F55547">
      <w:pPr>
        <w:sectPr w:rsidR="00F55547" w:rsidSect="00F55F79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1418" w:bottom="2268" w:left="1418" w:header="0" w:footer="709" w:gutter="0"/>
          <w:cols w:space="708"/>
          <w:titlePg/>
        </w:sectPr>
      </w:pPr>
    </w:p>
    <w:p w14:paraId="76955DEB" w14:textId="77777777" w:rsidR="00D747A3" w:rsidRDefault="00D747A3">
      <w:pPr>
        <w:jc w:val="both"/>
        <w:rPr>
          <w:b/>
        </w:rPr>
      </w:pPr>
    </w:p>
    <w:p w14:paraId="02B23226" w14:textId="77777777" w:rsidR="00F5619C" w:rsidRPr="00034B4A" w:rsidRDefault="00F5619C" w:rsidP="00F5619C">
      <w:pPr>
        <w:jc w:val="both"/>
        <w:rPr>
          <w:b/>
        </w:rPr>
      </w:pPr>
      <w:r w:rsidRPr="00034B4A">
        <w:rPr>
          <w:b/>
        </w:rPr>
        <w:t>Povinné prílohy</w:t>
      </w:r>
      <w:r w:rsidR="004959FF" w:rsidRPr="00034B4A">
        <w:rPr>
          <w:b/>
        </w:rPr>
        <w:t xml:space="preserve"> Oznámenia údajov o závislo</w:t>
      </w:r>
      <w:r w:rsidRPr="00034B4A">
        <w:rPr>
          <w:b/>
        </w:rPr>
        <w:t>m odberateľovi elektriny v domácnosti:</w:t>
      </w:r>
    </w:p>
    <w:p w14:paraId="093A91E8" w14:textId="77777777" w:rsidR="00034B4A" w:rsidRPr="0007576D" w:rsidRDefault="00F5619C" w:rsidP="00034B4A">
      <w:pPr>
        <w:widowControl w:val="0"/>
        <w:autoSpaceDE w:val="0"/>
        <w:autoSpaceDN w:val="0"/>
        <w:jc w:val="both"/>
      </w:pPr>
      <w:r>
        <w:t xml:space="preserve">1. Odberateľ elektriny v domácnosti, ktorého životné funkcie sú závislé na odbere elektriny je povinný predložiť potvrdenie od ošetrujúceho lekára - špecialistu, ktorý preukazuje, že jeho životné funkcie sú závislé od odberu elektriny. V zmysle </w:t>
      </w:r>
      <w:r w:rsidR="002E2DF0">
        <w:rPr>
          <w:rFonts w:cs="Arial"/>
        </w:rPr>
        <w:t xml:space="preserve">§ 11 </w:t>
      </w:r>
      <w:r w:rsidR="002E2DF0" w:rsidRPr="002E1383">
        <w:rPr>
          <w:rFonts w:cs="Arial"/>
        </w:rPr>
        <w:t>a §</w:t>
      </w:r>
      <w:r w:rsidR="002E2DF0">
        <w:rPr>
          <w:rFonts w:cs="Arial"/>
        </w:rPr>
        <w:t xml:space="preserve"> </w:t>
      </w:r>
      <w:r w:rsidR="002E2DF0" w:rsidRPr="002E1383">
        <w:rPr>
          <w:rFonts w:cs="Arial"/>
        </w:rPr>
        <w:t xml:space="preserve">11a </w:t>
      </w:r>
      <w:r w:rsidR="002E2DF0">
        <w:rPr>
          <w:rFonts w:cs="Arial"/>
        </w:rPr>
        <w:t>v</w:t>
      </w:r>
      <w:r w:rsidR="002E2DF0" w:rsidRPr="002E1383">
        <w:rPr>
          <w:rFonts w:cs="Arial"/>
        </w:rPr>
        <w:t>yhlášky Úradu pre reguláciu sieťových odvetví č. 207/2023 Z.</w:t>
      </w:r>
      <w:r w:rsidR="002E2DF0">
        <w:rPr>
          <w:rFonts w:cs="Arial"/>
        </w:rPr>
        <w:t xml:space="preserve"> </w:t>
      </w:r>
      <w:r w:rsidR="002E2DF0" w:rsidRPr="002E1383">
        <w:rPr>
          <w:rFonts w:cs="Arial"/>
        </w:rPr>
        <w:t>z.</w:t>
      </w:r>
      <w:r>
        <w:t>, ktorou sa ustanovujú pravidlá pre fungovanie vnútorného trhu s</w:t>
      </w:r>
      <w:r w:rsidR="002E2DF0">
        <w:t> </w:t>
      </w:r>
      <w:r>
        <w:t>elektrinou</w:t>
      </w:r>
      <w:r w:rsidR="002E2DF0">
        <w:t>,</w:t>
      </w:r>
      <w:r>
        <w:t xml:space="preserve"> </w:t>
      </w:r>
      <w:r w:rsidR="002E2DF0" w:rsidRPr="00A416AD">
        <w:rPr>
          <w:rFonts w:cs="Arial"/>
        </w:rPr>
        <w:t>obsahové náležitosti prevádzkového poriadku prevádzkovateľa sústavy, organizátora krátkodobého trhu s elektrinou a rozsah obchodných podmienok, ktoré sú súčasťou prevádzkového poriadku prevádzkovateľa sústavy</w:t>
      </w:r>
      <w:r w:rsidR="002E2DF0">
        <w:rPr>
          <w:rFonts w:cs="Arial"/>
        </w:rPr>
        <w:t xml:space="preserve"> v znení neskorších predpisov je Prevádzkovateľ distribučnej sústavy oprávnený 1x ročne v</w:t>
      </w:r>
      <w:r w:rsidR="00034B4A">
        <w:rPr>
          <w:rFonts w:cs="Arial"/>
        </w:rPr>
        <w:t xml:space="preserve">yzvať odberateľa na preukázanie, že u neho pretrvávajú podmienky, na základe ktorých je zaradený do evidencie ZOE. </w:t>
      </w:r>
      <w:r w:rsidR="00034B4A">
        <w:t>Ak tieto nepreukáže v lehote do 30 dní od doručenia výzvy, bude z evidencie vyradený.</w:t>
      </w:r>
    </w:p>
    <w:p w14:paraId="32EFC593" w14:textId="4E7EAF41" w:rsidR="00034B4A" w:rsidRPr="0007576D" w:rsidRDefault="00F5619C" w:rsidP="00034B4A">
      <w:pPr>
        <w:widowControl w:val="0"/>
        <w:autoSpaceDE w:val="0"/>
        <w:autoSpaceDN w:val="0"/>
        <w:jc w:val="both"/>
      </w:pPr>
      <w:r>
        <w:t>2. Odberateľ elektriny v domácnosti, ktorý je ťažko zdravotne postihnutý a elektrinu využíva na vykurovanie</w:t>
      </w:r>
      <w:r w:rsidR="00034B4A">
        <w:t xml:space="preserve">, </w:t>
      </w:r>
      <w:r>
        <w:t>je povinný predložiť notársky overenú kópiu preukazu osoby s ťažkým zdravotným postihnutím, ktorý je vystavený v súlade s §16 zákona č. 447/2008 Z. z. o peňažných príspevkoch na kompenzáciu ťažkého zdravotného</w:t>
      </w:r>
      <w:r w:rsidR="00230E47">
        <w:t xml:space="preserve"> </w:t>
      </w:r>
      <w:r>
        <w:t xml:space="preserve">postihnutia a o zmene a doplnení niektorých zákonov. </w:t>
      </w:r>
      <w:r w:rsidR="00034B4A">
        <w:t xml:space="preserve">V zmysle </w:t>
      </w:r>
      <w:r w:rsidR="00034B4A">
        <w:rPr>
          <w:rFonts w:cs="Arial"/>
        </w:rPr>
        <w:t xml:space="preserve">§ 11 </w:t>
      </w:r>
      <w:r w:rsidR="00034B4A" w:rsidRPr="002E1383">
        <w:rPr>
          <w:rFonts w:cs="Arial"/>
        </w:rPr>
        <w:t>a §</w:t>
      </w:r>
      <w:r w:rsidR="00034B4A">
        <w:rPr>
          <w:rFonts w:cs="Arial"/>
        </w:rPr>
        <w:t xml:space="preserve"> </w:t>
      </w:r>
      <w:r w:rsidR="00034B4A" w:rsidRPr="002E1383">
        <w:rPr>
          <w:rFonts w:cs="Arial"/>
        </w:rPr>
        <w:t xml:space="preserve">11a </w:t>
      </w:r>
      <w:r w:rsidR="00034B4A">
        <w:rPr>
          <w:rFonts w:cs="Arial"/>
        </w:rPr>
        <w:t>v</w:t>
      </w:r>
      <w:r w:rsidR="00034B4A" w:rsidRPr="002E1383">
        <w:rPr>
          <w:rFonts w:cs="Arial"/>
        </w:rPr>
        <w:t>yhlášky Úradu pre reguláciu sieťových odvetví č. 207/2023 Z.</w:t>
      </w:r>
      <w:r w:rsidR="00034B4A">
        <w:rPr>
          <w:rFonts w:cs="Arial"/>
        </w:rPr>
        <w:t xml:space="preserve"> </w:t>
      </w:r>
      <w:r w:rsidR="00034B4A" w:rsidRPr="002E1383">
        <w:rPr>
          <w:rFonts w:cs="Arial"/>
        </w:rPr>
        <w:t>z.</w:t>
      </w:r>
      <w:r w:rsidR="00034B4A">
        <w:t xml:space="preserve">, ktorou sa ustanovujú pravidlá pre fungovanie vnútorného trhu s elektrinou, </w:t>
      </w:r>
      <w:r w:rsidR="00034B4A" w:rsidRPr="00A416AD">
        <w:rPr>
          <w:rFonts w:cs="Arial"/>
        </w:rPr>
        <w:t>obsahové náležitosti prevádzkového poriadku prevádzkovateľa sústavy, organizátora krátkodobého trhu s elektrinou a rozsah obchodných podmienok, ktoré sú súčasťou prevádzkového poriadku prevádzkovateľa sústavy</w:t>
      </w:r>
      <w:r w:rsidR="00034B4A">
        <w:rPr>
          <w:rFonts w:cs="Arial"/>
        </w:rPr>
        <w:t xml:space="preserve"> v znení neskorších predpisov je Prevádzkovateľ distribučnej sústavy oprávnený 1x ročne vyzvať odberateľa na preukázanie, že u neho pretrvávajú podmienky, na základe ktorých je zaradený do evidencie ZOE. </w:t>
      </w:r>
      <w:r w:rsidR="00034B4A">
        <w:t>Ak tieto nepreukáže v lehote do 30 dní od doručenia výzvy, bude z evidencie vyradený.</w:t>
      </w:r>
    </w:p>
    <w:p w14:paraId="337B5B6D" w14:textId="77777777" w:rsidR="00F5619C" w:rsidRDefault="00F5619C" w:rsidP="00F5619C">
      <w:pPr>
        <w:jc w:val="both"/>
      </w:pPr>
    </w:p>
    <w:p w14:paraId="750BAB64" w14:textId="77777777" w:rsidR="00144456" w:rsidRPr="00034B4A" w:rsidRDefault="00144456" w:rsidP="00144456">
      <w:pPr>
        <w:jc w:val="both"/>
        <w:rPr>
          <w:b/>
        </w:rPr>
      </w:pPr>
      <w:r w:rsidRPr="00034B4A">
        <w:rPr>
          <w:b/>
        </w:rPr>
        <w:t>Povinné prílohy Oznámenia údajov o závislo</w:t>
      </w:r>
      <w:r>
        <w:rPr>
          <w:b/>
        </w:rPr>
        <w:t>m odberateľovi elektriny mimo</w:t>
      </w:r>
      <w:r w:rsidRPr="00034B4A">
        <w:rPr>
          <w:b/>
        </w:rPr>
        <w:t xml:space="preserve"> domácnosti:</w:t>
      </w:r>
    </w:p>
    <w:p w14:paraId="5BBB0144" w14:textId="77777777" w:rsidR="00144456" w:rsidRPr="0007576D" w:rsidRDefault="00144456" w:rsidP="00144456">
      <w:pPr>
        <w:widowControl w:val="0"/>
        <w:autoSpaceDE w:val="0"/>
        <w:autoSpaceDN w:val="0"/>
        <w:jc w:val="both"/>
      </w:pPr>
      <w:r>
        <w:t xml:space="preserve">1. Potvrdenie od ošetrujúceho lekára, ktoré preukazuje, že fyzická osoba alebo ťažko zdravotne postihnutá fyzická osoba, s ktorou má závislý odberateľ elektriny mimo domácnosti uzatvorenú zmluvu, potrebuje elektrinu na zabezpečenie základných životných funkcií, V zmysle </w:t>
      </w:r>
      <w:r>
        <w:rPr>
          <w:rFonts w:cs="Arial"/>
        </w:rPr>
        <w:t xml:space="preserve">§ 11 </w:t>
      </w:r>
      <w:r w:rsidRPr="002E1383">
        <w:rPr>
          <w:rFonts w:cs="Arial"/>
        </w:rPr>
        <w:t>a §</w:t>
      </w:r>
      <w:r>
        <w:rPr>
          <w:rFonts w:cs="Arial"/>
        </w:rPr>
        <w:t xml:space="preserve"> </w:t>
      </w:r>
      <w:r w:rsidRPr="002E1383">
        <w:rPr>
          <w:rFonts w:cs="Arial"/>
        </w:rPr>
        <w:t xml:space="preserve">11a </w:t>
      </w:r>
      <w:r>
        <w:rPr>
          <w:rFonts w:cs="Arial"/>
        </w:rPr>
        <w:t>v</w:t>
      </w:r>
      <w:r w:rsidRPr="002E1383">
        <w:rPr>
          <w:rFonts w:cs="Arial"/>
        </w:rPr>
        <w:t>yhlášky Úradu pre reguláciu sieťových odvetví č. 207/2023 Z.</w:t>
      </w:r>
      <w:r>
        <w:rPr>
          <w:rFonts w:cs="Arial"/>
        </w:rPr>
        <w:t xml:space="preserve"> </w:t>
      </w:r>
      <w:r w:rsidRPr="002E1383">
        <w:rPr>
          <w:rFonts w:cs="Arial"/>
        </w:rPr>
        <w:t>z.</w:t>
      </w:r>
      <w:r>
        <w:t xml:space="preserve">, ktorou sa ustanovujú pravidlá pre fungovanie vnútorného trhu s elektrinou, </w:t>
      </w:r>
      <w:r w:rsidRPr="00A416AD">
        <w:rPr>
          <w:rFonts w:cs="Arial"/>
        </w:rPr>
        <w:t>obsahové náležitosti prevádzkového poriadku prevádzkovateľa sústavy, organizátora krátkodobého trhu s elektrinou a rozsah obchodných podmienok, ktoré sú súčasťou prevádzkového poriadku prevádzkovateľa sústavy</w:t>
      </w:r>
      <w:r>
        <w:rPr>
          <w:rFonts w:cs="Arial"/>
        </w:rPr>
        <w:t xml:space="preserve"> v znení neskorších predpisov je Prevádzkovateľ distribučnej sústavy oprávnený 1x ročne vyzvať odberateľa na preukázanie, že u neho pretrvávajú podmienky, na základe ktorých je zaradený do evidencie ZOE. </w:t>
      </w:r>
      <w:r>
        <w:t>Ak tieto nepreukáže v lehote do 30 dní od doručenia výzvy, bude z evidencie vyradený.</w:t>
      </w:r>
    </w:p>
    <w:p w14:paraId="302C7F85" w14:textId="77777777" w:rsidR="00144456" w:rsidRDefault="00144456" w:rsidP="00144456">
      <w:pPr>
        <w:widowControl w:val="0"/>
        <w:autoSpaceDE w:val="0"/>
        <w:autoSpaceDN w:val="0"/>
        <w:jc w:val="both"/>
      </w:pPr>
      <w:r>
        <w:t xml:space="preserve">2. </w:t>
      </w:r>
      <w:r>
        <w:rPr>
          <w:rFonts w:cs="Arial"/>
          <w:color w:val="000000"/>
          <w:shd w:val="clear" w:color="auto" w:fill="FFFFFF"/>
        </w:rPr>
        <w:t>Potvrdenie, že závislý odberateľ elektriny mimo domácnosti má uzatvorenú zmluvu s fyzickou osobou alebo ťažko zdravotne postihnutou fyzickou osobou, ktorá potrebuje elektrinu na zabezpečenie základných životných funkcií.</w:t>
      </w:r>
      <w:r>
        <w:t xml:space="preserve"> </w:t>
      </w:r>
    </w:p>
    <w:p w14:paraId="3624E7C9" w14:textId="77777777" w:rsidR="00594EF9" w:rsidRDefault="00594EF9" w:rsidP="00F5619C">
      <w:pPr>
        <w:jc w:val="both"/>
      </w:pPr>
    </w:p>
    <w:p w14:paraId="40DCD506" w14:textId="77777777" w:rsidR="00594EF9" w:rsidRDefault="00594EF9" w:rsidP="00594EF9">
      <w:pPr>
        <w:jc w:val="both"/>
      </w:pPr>
      <w:r>
        <w:t>Kontaktné údaje pre komunikáciu Z</w:t>
      </w:r>
      <w:r w:rsidR="004959FF">
        <w:t>ávisl</w:t>
      </w:r>
      <w:r>
        <w:t>ého odberate</w:t>
      </w:r>
      <w:r w:rsidR="002E2DF0">
        <w:t xml:space="preserve">ľa elektriny v domácnosti </w:t>
      </w:r>
      <w:r>
        <w:t>so spoločnosťou Stredoslovenská distribučná, a.s.:</w:t>
      </w:r>
    </w:p>
    <w:p w14:paraId="72E51A33" w14:textId="77777777" w:rsidR="00594EF9" w:rsidRDefault="00594EF9" w:rsidP="00594EF9">
      <w:pPr>
        <w:jc w:val="both"/>
      </w:pPr>
      <w:r>
        <w:t>Meno / názov firmy: Stredoslovenská distribučná, a.s.</w:t>
      </w:r>
    </w:p>
    <w:p w14:paraId="5A2AFA41" w14:textId="77777777" w:rsidR="00594EF9" w:rsidRDefault="00594EF9" w:rsidP="00594EF9">
      <w:pPr>
        <w:jc w:val="both"/>
      </w:pPr>
      <w:r>
        <w:t>Ulica: Pri Rajčianke 2927/8, 010 47  Žilina</w:t>
      </w:r>
    </w:p>
    <w:p w14:paraId="3DCF86D3" w14:textId="77777777" w:rsidR="00594EF9" w:rsidRDefault="00594EF9" w:rsidP="00594EF9">
      <w:pPr>
        <w:jc w:val="both"/>
      </w:pPr>
      <w:r>
        <w:t>Tel. kontakt:</w:t>
      </w:r>
    </w:p>
    <w:p w14:paraId="5D74261E" w14:textId="77777777" w:rsidR="00594EF9" w:rsidRDefault="00594EF9" w:rsidP="00594EF9">
      <w:pPr>
        <w:jc w:val="both"/>
      </w:pPr>
      <w:r>
        <w:t>0850 166 007 – informačná linka SSD, a.s. (v pracovných dňoch 8:00 – 15:00 hod.)</w:t>
      </w:r>
    </w:p>
    <w:p w14:paraId="4BE72217" w14:textId="77777777" w:rsidR="00594EF9" w:rsidRDefault="00594EF9" w:rsidP="00594EF9">
      <w:pPr>
        <w:jc w:val="both"/>
      </w:pPr>
      <w:r>
        <w:t>0800 159 000 – poruchová linka SSD, a.s. (nonstop)</w:t>
      </w:r>
    </w:p>
    <w:p w14:paraId="7D13BA59" w14:textId="77777777" w:rsidR="00594EF9" w:rsidRDefault="00594EF9" w:rsidP="00594EF9">
      <w:pPr>
        <w:jc w:val="both"/>
      </w:pPr>
      <w:r>
        <w:t xml:space="preserve">Mail: </w:t>
      </w:r>
      <w:hyperlink r:id="rId12" w:history="1">
        <w:r w:rsidRPr="00634E9A">
          <w:rPr>
            <w:rStyle w:val="Hypertextovprepojenie"/>
          </w:rPr>
          <w:t>prevadzkovatel@ssd.sk</w:t>
        </w:r>
      </w:hyperlink>
    </w:p>
    <w:p w14:paraId="78E0DB0B" w14:textId="77777777" w:rsidR="00594EF9" w:rsidRDefault="00594EF9" w:rsidP="00594EF9">
      <w:pPr>
        <w:jc w:val="both"/>
      </w:pPr>
    </w:p>
    <w:p w14:paraId="654038CB" w14:textId="62ABDE03" w:rsidR="00594EF9" w:rsidRDefault="00594EF9" w:rsidP="00594EF9">
      <w:pPr>
        <w:jc w:val="both"/>
      </w:pPr>
      <w:r>
        <w:t>Toto tlačivo je dostupné na st</w:t>
      </w:r>
      <w:r w:rsidR="6683F942">
        <w:t>r</w:t>
      </w:r>
      <w:r>
        <w:t>ánke: www.ssd.sk</w:t>
      </w:r>
    </w:p>
    <w:sectPr w:rsidR="00594EF9" w:rsidSect="00F55F79">
      <w:type w:val="continuous"/>
      <w:pgSz w:w="11906" w:h="16838" w:code="9"/>
      <w:pgMar w:top="1418" w:right="1418" w:bottom="1985" w:left="1418" w:header="0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8097" w14:textId="77777777" w:rsidR="00414A8C" w:rsidRDefault="00414A8C">
      <w:r>
        <w:separator/>
      </w:r>
    </w:p>
  </w:endnote>
  <w:endnote w:type="continuationSeparator" w:id="0">
    <w:p w14:paraId="7B663D80" w14:textId="77777777" w:rsidR="00414A8C" w:rsidRDefault="0041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5C5E" w14:textId="77777777" w:rsidR="00F55547" w:rsidRDefault="00F55547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47A3">
      <w:rPr>
        <w:rStyle w:val="slostrany"/>
        <w:noProof/>
      </w:rPr>
      <w:t>2</w:t>
    </w:r>
    <w:r>
      <w:rPr>
        <w:rStyle w:val="slostrany"/>
      </w:rPr>
      <w:fldChar w:fldCharType="end"/>
    </w:r>
  </w:p>
  <w:p w14:paraId="7350808D" w14:textId="77777777" w:rsidR="00F55547" w:rsidRDefault="00F5554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E5E7" w14:textId="77777777" w:rsidR="00F55547" w:rsidRDefault="00F55547" w:rsidP="00B7617C">
    <w:pPr>
      <w:pStyle w:val="Pta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4B47" w14:textId="77777777" w:rsidR="00414A8C" w:rsidRDefault="00414A8C">
      <w:r>
        <w:separator/>
      </w:r>
    </w:p>
  </w:footnote>
  <w:footnote w:type="continuationSeparator" w:id="0">
    <w:p w14:paraId="69190829" w14:textId="77777777" w:rsidR="00414A8C" w:rsidRDefault="00414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4A1B" w14:textId="77777777" w:rsidR="00982562" w:rsidRDefault="00982562" w:rsidP="00982562">
    <w:pPr>
      <w:pStyle w:val="BasicParagraph"/>
      <w:rPr>
        <w:rFonts w:ascii="Arial" w:hAnsi="Arial" w:cs="Arial"/>
        <w:sz w:val="16"/>
        <w:szCs w:val="16"/>
      </w:rPr>
    </w:pPr>
  </w:p>
  <w:p w14:paraId="43E5DC54" w14:textId="77777777" w:rsidR="00F55547" w:rsidRDefault="00982562" w:rsidP="00982562">
    <w:pPr>
      <w:pStyle w:val="BasicParagraph"/>
    </w:pPr>
    <w:r>
      <w:tab/>
    </w:r>
    <w:r w:rsidR="00F5554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BF7"/>
    <w:multiLevelType w:val="hybridMultilevel"/>
    <w:tmpl w:val="FDB47FB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61A1"/>
    <w:multiLevelType w:val="hybridMultilevel"/>
    <w:tmpl w:val="42CAD42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2011"/>
    <w:multiLevelType w:val="hybridMultilevel"/>
    <w:tmpl w:val="EDB0215A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A3D9F"/>
    <w:multiLevelType w:val="hybridMultilevel"/>
    <w:tmpl w:val="5C6273C0"/>
    <w:lvl w:ilvl="0" w:tplc="112AC7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6E54"/>
    <w:multiLevelType w:val="hybridMultilevel"/>
    <w:tmpl w:val="A12C90FA"/>
    <w:lvl w:ilvl="0" w:tplc="112AC7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C565B"/>
    <w:multiLevelType w:val="hybridMultilevel"/>
    <w:tmpl w:val="316C62AE"/>
    <w:lvl w:ilvl="0" w:tplc="112AC7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C4835"/>
    <w:multiLevelType w:val="hybridMultilevel"/>
    <w:tmpl w:val="1B2A83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662754">
    <w:abstractNumId w:val="1"/>
  </w:num>
  <w:num w:numId="2" w16cid:durableId="1718966757">
    <w:abstractNumId w:val="0"/>
  </w:num>
  <w:num w:numId="3" w16cid:durableId="86970967">
    <w:abstractNumId w:val="6"/>
  </w:num>
  <w:num w:numId="4" w16cid:durableId="780416844">
    <w:abstractNumId w:val="5"/>
  </w:num>
  <w:num w:numId="5" w16cid:durableId="190919931">
    <w:abstractNumId w:val="2"/>
  </w:num>
  <w:num w:numId="6" w16cid:durableId="1265380025">
    <w:abstractNumId w:val="3"/>
  </w:num>
  <w:num w:numId="7" w16cid:durableId="2103531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64"/>
    <w:rsid w:val="00010F09"/>
    <w:rsid w:val="00034B4A"/>
    <w:rsid w:val="000D172A"/>
    <w:rsid w:val="000E0240"/>
    <w:rsid w:val="000E02F9"/>
    <w:rsid w:val="001079C0"/>
    <w:rsid w:val="00144456"/>
    <w:rsid w:val="001B3ECB"/>
    <w:rsid w:val="001C3406"/>
    <w:rsid w:val="001D0282"/>
    <w:rsid w:val="001D1A51"/>
    <w:rsid w:val="001D1F64"/>
    <w:rsid w:val="001F4031"/>
    <w:rsid w:val="00230E47"/>
    <w:rsid w:val="00234C57"/>
    <w:rsid w:val="002B578B"/>
    <w:rsid w:val="002E2DF0"/>
    <w:rsid w:val="00317E68"/>
    <w:rsid w:val="00321619"/>
    <w:rsid w:val="003237D3"/>
    <w:rsid w:val="00352365"/>
    <w:rsid w:val="00375547"/>
    <w:rsid w:val="00390FB9"/>
    <w:rsid w:val="003D0292"/>
    <w:rsid w:val="003E343A"/>
    <w:rsid w:val="003F0EB7"/>
    <w:rsid w:val="00404466"/>
    <w:rsid w:val="004049DB"/>
    <w:rsid w:val="00414A8C"/>
    <w:rsid w:val="00456F4E"/>
    <w:rsid w:val="0046010A"/>
    <w:rsid w:val="00486E26"/>
    <w:rsid w:val="00490CDD"/>
    <w:rsid w:val="004959FF"/>
    <w:rsid w:val="004F7EBD"/>
    <w:rsid w:val="00540850"/>
    <w:rsid w:val="0054342C"/>
    <w:rsid w:val="00557392"/>
    <w:rsid w:val="00594EF9"/>
    <w:rsid w:val="005A2AF7"/>
    <w:rsid w:val="005A646E"/>
    <w:rsid w:val="005A6F01"/>
    <w:rsid w:val="005B14EB"/>
    <w:rsid w:val="00606A15"/>
    <w:rsid w:val="0063535A"/>
    <w:rsid w:val="006B3F92"/>
    <w:rsid w:val="006E5FBE"/>
    <w:rsid w:val="006F348D"/>
    <w:rsid w:val="00720986"/>
    <w:rsid w:val="00782E7B"/>
    <w:rsid w:val="007A286F"/>
    <w:rsid w:val="007B5519"/>
    <w:rsid w:val="00843D99"/>
    <w:rsid w:val="008947A1"/>
    <w:rsid w:val="008B3FB9"/>
    <w:rsid w:val="008F1802"/>
    <w:rsid w:val="00904424"/>
    <w:rsid w:val="00933145"/>
    <w:rsid w:val="009500EA"/>
    <w:rsid w:val="00973659"/>
    <w:rsid w:val="00982562"/>
    <w:rsid w:val="00987030"/>
    <w:rsid w:val="009A51EB"/>
    <w:rsid w:val="00A04A21"/>
    <w:rsid w:val="00A04A6A"/>
    <w:rsid w:val="00A2760C"/>
    <w:rsid w:val="00A949F5"/>
    <w:rsid w:val="00AE13D0"/>
    <w:rsid w:val="00B058B1"/>
    <w:rsid w:val="00B7617C"/>
    <w:rsid w:val="00B812D3"/>
    <w:rsid w:val="00B93FBC"/>
    <w:rsid w:val="00B962E3"/>
    <w:rsid w:val="00BB0657"/>
    <w:rsid w:val="00BE5C1C"/>
    <w:rsid w:val="00C029DD"/>
    <w:rsid w:val="00C27CF7"/>
    <w:rsid w:val="00C4597C"/>
    <w:rsid w:val="00C642AC"/>
    <w:rsid w:val="00C65656"/>
    <w:rsid w:val="00CC4C61"/>
    <w:rsid w:val="00D161CE"/>
    <w:rsid w:val="00D32C54"/>
    <w:rsid w:val="00D41BC3"/>
    <w:rsid w:val="00D42FBE"/>
    <w:rsid w:val="00D73C2D"/>
    <w:rsid w:val="00D747A3"/>
    <w:rsid w:val="00DE685C"/>
    <w:rsid w:val="00E10DF9"/>
    <w:rsid w:val="00E24E0B"/>
    <w:rsid w:val="00E41DF9"/>
    <w:rsid w:val="00E66A52"/>
    <w:rsid w:val="00E830A9"/>
    <w:rsid w:val="00ED00F0"/>
    <w:rsid w:val="00ED6843"/>
    <w:rsid w:val="00F10D9D"/>
    <w:rsid w:val="00F358B1"/>
    <w:rsid w:val="00F465D5"/>
    <w:rsid w:val="00F47D85"/>
    <w:rsid w:val="00F52391"/>
    <w:rsid w:val="00F55547"/>
    <w:rsid w:val="00F55F79"/>
    <w:rsid w:val="00F5619C"/>
    <w:rsid w:val="00F665F4"/>
    <w:rsid w:val="00FB3566"/>
    <w:rsid w:val="00FD10EF"/>
    <w:rsid w:val="00FF64F7"/>
    <w:rsid w:val="09A4976C"/>
    <w:rsid w:val="0B15D52C"/>
    <w:rsid w:val="127E61E8"/>
    <w:rsid w:val="13050D51"/>
    <w:rsid w:val="155EB6A5"/>
    <w:rsid w:val="184F8EC3"/>
    <w:rsid w:val="209F6A06"/>
    <w:rsid w:val="2DA7B8BB"/>
    <w:rsid w:val="325FA538"/>
    <w:rsid w:val="3C9325C5"/>
    <w:rsid w:val="464701CA"/>
    <w:rsid w:val="5BF117B2"/>
    <w:rsid w:val="61D0FD64"/>
    <w:rsid w:val="61ECD665"/>
    <w:rsid w:val="6683F942"/>
    <w:rsid w:val="67C27529"/>
    <w:rsid w:val="6968419E"/>
    <w:rsid w:val="74F9B6F2"/>
    <w:rsid w:val="7750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7DE2D3"/>
  <w15:docId w15:val="{8CE8BE25-F365-4EE6-A6C4-361ACBCB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aliases w:val="Hlavička1"/>
    <w:basedOn w:val="Normlny"/>
    <w:next w:val="Normlny"/>
    <w:qFormat/>
    <w:pPr>
      <w:widowControl w:val="0"/>
      <w:spacing w:line="280" w:lineRule="exact"/>
      <w:jc w:val="both"/>
      <w:outlineLvl w:val="0"/>
    </w:p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uiPriority w:val="22"/>
    <w:qFormat/>
    <w:rPr>
      <w:b/>
      <w:bCs/>
    </w:rPr>
  </w:style>
  <w:style w:type="paragraph" w:customStyle="1" w:styleId="BasicParagraph">
    <w:name w:val="[Basic Paragraph]"/>
    <w:basedOn w:val="Normlny"/>
    <w:uiPriority w:val="99"/>
    <w:rsid w:val="0072098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47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47A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6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d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vadzkovatel@ss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BFAA9-04CA-4DA8-A083-26A4834B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5244</Characters>
  <Application>Microsoft Office Word</Application>
  <DocSecurity>0</DocSecurity>
  <Lines>43</Lines>
  <Paragraphs>12</Paragraphs>
  <ScaleCrop>false</ScaleCrop>
  <Company>sse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INTERNÁ POŠTA</dc:title>
  <dc:subject/>
  <dc:creator>SSE</dc:creator>
  <cp:keywords/>
  <cp:lastModifiedBy>Darina Jaššová</cp:lastModifiedBy>
  <cp:revision>2</cp:revision>
  <cp:lastPrinted>2025-09-04T20:57:00Z</cp:lastPrinted>
  <dcterms:created xsi:type="dcterms:W3CDTF">2026-01-19T08:17:00Z</dcterms:created>
  <dcterms:modified xsi:type="dcterms:W3CDTF">2026-01-19T08:17:00Z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NXREF">
    <vt:lpwstr>FF010000000000000000000000008A02000100000001000000000D1AA9F4693D</vt:lpwstr>
  </property>
</Properties>
</file>